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EFA" w:rsidRDefault="00352EFA" w:rsidP="00333C45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352EFA" w:rsidRDefault="00352EFA" w:rsidP="00352EFA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funkcjonowania zespołów, klubów i kół zainteresowań w Centrum Kultury w Łęcznej</w:t>
      </w:r>
    </w:p>
    <w:p w:rsidR="00AE1931" w:rsidRDefault="006D74B9" w:rsidP="00352EF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sezonie 2023/24</w:t>
      </w:r>
    </w:p>
    <w:p w:rsidR="00352EFA" w:rsidRDefault="00352EFA" w:rsidP="00352EF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352EFA" w:rsidRDefault="00352EFA" w:rsidP="00352E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w Łęcznej w ramach działalności statutowej organizuje i prowadzi zajęcia: muzyczne, taneczne, plastyczne, teatralne, kluby, warsztaty itp. w formie zespołów ruchu artystycznego zwane dalej zespołami.</w:t>
      </w:r>
    </w:p>
    <w:p w:rsidR="00352EFA" w:rsidRDefault="00352EFA" w:rsidP="00352E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ruchu artystycznego służą upowszechnianiu kultury i realizacji zadań określonych w Statucie CK.</w:t>
      </w:r>
    </w:p>
    <w:p w:rsidR="00352EFA" w:rsidRDefault="00352EFA" w:rsidP="00352E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CK należy rozumieć Centrum Kultury przy ul. Obrońców Pokoju 1, a przez CK-ODK Osiedlowy Dom Kultury przy ul. Górniczej 12 zwane też placówkami.</w:t>
      </w:r>
    </w:p>
    <w:p w:rsidR="00352EFA" w:rsidRDefault="00352EFA" w:rsidP="00352E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szczegółowe zasady przynależności do zespołów.</w:t>
      </w:r>
    </w:p>
    <w:p w:rsidR="00352EFA" w:rsidRDefault="00352EFA" w:rsidP="00352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352EFA" w:rsidRDefault="00352EFA" w:rsidP="00352E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prowadzonych przez CK zespołach dostępna jest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www.ck.leczna.pl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https://pl-pl.facebook.com/ckleczna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2EFA" w:rsidRDefault="00352EFA" w:rsidP="00352E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do uczestnictwa w zespołach odbywają się w CK i CK–ODK.</w:t>
      </w:r>
    </w:p>
    <w:p w:rsidR="00352EFA" w:rsidRDefault="00352EFA" w:rsidP="00352E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zespołów mogą być osoby, wyrażające chęć uczestnictwa w nich, spełniające kryter</w:t>
      </w:r>
      <w:r w:rsidR="00F667DF">
        <w:rPr>
          <w:rFonts w:ascii="Times New Roman" w:eastAsia="Times New Roman" w:hAnsi="Times New Roman" w:cs="Times New Roman"/>
          <w:sz w:val="24"/>
          <w:szCs w:val="24"/>
          <w:lang w:eastAsia="pl-PL"/>
        </w:rPr>
        <w:t>ia wiekowe i warunki Regulaminu.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osób niepełnoletnich konieczna jest zgoda rodziców lub opiekunów prawnych.</w:t>
      </w:r>
    </w:p>
    <w:p w:rsidR="00352EFA" w:rsidRDefault="00352EFA" w:rsidP="00352E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do danego zespołu decyduje kolejnoś</w:t>
      </w:r>
      <w:r w:rsid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ć zgłoszeń i dostępność miejsc.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ybór zajęć w grupie wiekowej zależy od zaawansowania uczestnika</w:t>
      </w:r>
      <w:r w:rsidRPr="00FE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Pierwszeństwo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przyjęciach mają osoby kontynuujące zajęcia z poprzedniego roku kulturalnego.</w:t>
      </w:r>
    </w:p>
    <w:p w:rsidR="00677157" w:rsidRPr="00677157" w:rsidRDefault="00352EFA" w:rsidP="00352E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do zespołu jest dostarczenie wypełnionej i podpisanej Karty uczestnika</w:t>
      </w:r>
      <w:r w:rsidR="00F667DF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Karta stanowi Załącznik nr 1</w:t>
      </w:r>
      <w:r w:rsidR="003A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7D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os. niepełnolet</w:t>
      </w:r>
      <w:r w:rsid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>nie), z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</w:t>
      </w:r>
      <w:r w:rsidR="00F667DF">
        <w:rPr>
          <w:rFonts w:ascii="Times New Roman" w:eastAsia="Times New Roman" w:hAnsi="Times New Roman" w:cs="Times New Roman"/>
          <w:sz w:val="24"/>
          <w:szCs w:val="24"/>
          <w:lang w:eastAsia="pl-PL"/>
        </w:rPr>
        <w:t>k nr 2 (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os. pełnole</w:t>
      </w:r>
      <w:r w:rsid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tnie) do niniejszego Regulaminu, a w przypadku ogłoszenia stanu zagrożenia pandemicznego - </w:t>
      </w:r>
      <w:r w:rsidR="00E86A90"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stanie zdrowia </w:t>
      </w:r>
      <w:r w:rsid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zajęć.</w:t>
      </w:r>
    </w:p>
    <w:p w:rsidR="00352EFA" w:rsidRPr="00677157" w:rsidRDefault="00352EFA" w:rsidP="00352E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czas prowadzenia zajęć zespołów CK i CK-ODK podany jest na stronie internetowej CK.</w:t>
      </w:r>
    </w:p>
    <w:p w:rsidR="00352EFA" w:rsidRPr="00677157" w:rsidRDefault="00352EFA" w:rsidP="00352E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CK zastrzega sobie prawo dokonywania zmian w czasie trwania zajęć.</w:t>
      </w:r>
    </w:p>
    <w:p w:rsidR="00352EFA" w:rsidRPr="00677157" w:rsidRDefault="00352EFA" w:rsidP="00352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352EFA" w:rsidRPr="00677157" w:rsidRDefault="00352EFA" w:rsidP="00352E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Przynależność do danego zespołu jest odpłatna. Decyzje o wysokości opłat podejmuje dyrektor CK.</w:t>
      </w:r>
    </w:p>
    <w:p w:rsidR="00352EFA" w:rsidRPr="00677157" w:rsidRDefault="00352EFA" w:rsidP="00352E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 za przynależność do danego zespołu określona jest w cenniku opłat, który stanowi Załącznik nr 3 niniejszego Regulaminu.</w:t>
      </w:r>
    </w:p>
    <w:p w:rsidR="00E86A90" w:rsidRPr="008E69C9" w:rsidRDefault="00352EFA" w:rsidP="008E69C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przynależność do zespo</w:t>
      </w:r>
      <w:r w:rsidR="00B65EE6">
        <w:rPr>
          <w:rFonts w:ascii="Times New Roman" w:eastAsia="Times New Roman" w:hAnsi="Times New Roman" w:cs="Times New Roman"/>
          <w:sz w:val="24"/>
          <w:szCs w:val="24"/>
          <w:lang w:eastAsia="pl-PL"/>
        </w:rPr>
        <w:t>łu dokonuje się w terminie do 10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każdego miesiąca </w:t>
      </w:r>
      <w:r w:rsidR="00E86A90"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konto </w:t>
      </w:r>
      <w:r w:rsidRP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CK: PKO BP </w:t>
      </w:r>
      <w:r w:rsidRPr="008E69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81 1020 3206 0000 8802 0084 1064</w:t>
      </w:r>
      <w:r w:rsidRP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6A90" w:rsidRP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tytule przelewu należy podać: imię i nazwisko członka zespołu, nazwę zespołu, w którym uczestniczy oraz </w:t>
      </w:r>
      <w:r w:rsidR="00F2658E" w:rsidRP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miesiąc, którego wpłata dotyczy</w:t>
      </w:r>
      <w:r w:rsidR="00CA395E" w:rsidRP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658E" w:rsidRP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EFA" w:rsidRDefault="00352EFA" w:rsidP="00352E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Uczestnik, który nie wniósł opłaty przez okres dwóch miesięcy, może być zawieszony w zajęciach zespołu i udziale w turniejach po uprzednim wezwaniu do zapłaty i pouczeniu o skutkach wynikających z Regulaminu, a w przypadku nie uiszczenia opłat skreślony z listy uczestnictwa.</w:t>
      </w:r>
    </w:p>
    <w:p w:rsidR="00352EFA" w:rsidRDefault="00352EFA" w:rsidP="00352E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Dyplomy uczestnictwa otrzymają tylko członkowie zespołów nie zalegający z opłatami i uczestniczący w zajęciach do końca roku kulturalnego.</w:t>
      </w:r>
    </w:p>
    <w:p w:rsidR="00352EFA" w:rsidRDefault="00352EFA" w:rsidP="00352E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za przynależność do zespołu nie pobiera się w przypadku rezygnacji z zajęć, z zastrzeżeniem §4 ust. 2.</w:t>
      </w:r>
    </w:p>
    <w:p w:rsidR="00352EFA" w:rsidRDefault="00352EFA" w:rsidP="00352E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przynależność do zespołu jest naliczana bez względu na nieplanowaną absencję uczestnika w ciągu miesiąca.</w:t>
      </w:r>
    </w:p>
    <w:p w:rsidR="00352EFA" w:rsidRDefault="00352EFA" w:rsidP="00352EF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dotyczące zakupu strojów i udziału w turniejach, konkursach, pokazach regulowane będą na zasadach ustalonych przez dyrektora CK.</w:t>
      </w:r>
    </w:p>
    <w:p w:rsidR="00352EFA" w:rsidRDefault="00352EFA" w:rsidP="00352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B65EE6" w:rsidRDefault="00352EFA" w:rsidP="00352EF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Nieobecność uczestnika (usprawiedliwiona lub nie) w zajęciach zespołu nie stanowi podstawy do zawieszenia płatności, bądź jej zmniejszenia i traktowana jest </w:t>
      </w:r>
      <w:r w:rsidR="00B65EE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dobrowolna utrata zajęć.</w:t>
      </w:r>
    </w:p>
    <w:p w:rsidR="00352EFA" w:rsidRDefault="00352EFA" w:rsidP="00352EF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powyżej 2 tygodni, usprawiedliwionej chorobą lub innym zdarzeniem losowym uczestnik może zwrócić się o zmniejszenie bądź całkowite zwolnienie z opłaty za dany miesiąc na podstawie pisemnego wniosku w terminie 14 dni od stwierdzonej nieobecności na zajęciach. Ostateczną decyzję podejmuje dyrektor CK.</w:t>
      </w:r>
    </w:p>
    <w:p w:rsidR="00B65EE6" w:rsidRDefault="00B65EE6" w:rsidP="00352EF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się możliwość zawieszenia zajęć w przypadku niskiej frekwencji </w:t>
      </w:r>
      <w:r w:rsidR="008E69C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zaistnieniem siły wyższej (np. pandemia).</w:t>
      </w:r>
    </w:p>
    <w:p w:rsidR="00352EFA" w:rsidRDefault="00352EFA" w:rsidP="00352EF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 przynależności do zespołu bądź uczestnictwo w zajęciach przez niepełny miesiąc nie stanowi podstawy do zwrotu wpłaty. Rezygnacja bądź zawieszenie przynależności do zespołu mogą dotyczyć wyłącznie pełnych miesięcy.</w:t>
      </w:r>
    </w:p>
    <w:p w:rsidR="00381AF5" w:rsidRPr="00381AF5" w:rsidRDefault="00352EFA" w:rsidP="00352EF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Rezygnacja z przynależności do zespołu </w:t>
      </w:r>
      <w:r w:rsidR="00381AF5" w:rsidRPr="0038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następuje na skutek pisemnego</w:t>
      </w:r>
      <w:r w:rsidR="0067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oświadczenia przez rodzica, </w:t>
      </w:r>
      <w:r w:rsidR="00381AF5" w:rsidRPr="0038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opiekuna prawnego</w:t>
      </w:r>
      <w:r w:rsidR="0067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złożonego</w:t>
      </w:r>
      <w:r w:rsidR="00381AF5" w:rsidRPr="0038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biura CK.</w:t>
      </w:r>
    </w:p>
    <w:p w:rsidR="00352EFA" w:rsidRPr="00381AF5" w:rsidRDefault="00352EFA" w:rsidP="00352EF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F5">
        <w:rPr>
          <w:rFonts w:ascii="Times New Roman" w:eastAsia="Times New Roman" w:hAnsi="Times New Roman" w:cs="Times New Roman"/>
          <w:sz w:val="24"/>
          <w:szCs w:val="24"/>
          <w:lang w:eastAsia="pl-PL"/>
        </w:rPr>
        <w:t>Naganne zachowanie w czasie zajęć może skutkować skreśleniem z listy uczestników.</w:t>
      </w:r>
    </w:p>
    <w:p w:rsidR="00352EFA" w:rsidRDefault="00352EFA" w:rsidP="00352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352EFA" w:rsidRDefault="00352EFA" w:rsidP="00352E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 po zajęciach zespołu odpowiada instruktor prowadzący zajęcia.</w:t>
      </w:r>
    </w:p>
    <w:p w:rsidR="00352EFA" w:rsidRDefault="00352EFA" w:rsidP="00352E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i pracowniach CK i CK-ODK uczestnicy przebywają wyłącznie w obecności instruktora.</w:t>
      </w:r>
    </w:p>
    <w:p w:rsidR="00352EFA" w:rsidRDefault="00352EFA" w:rsidP="00352E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 w czasie zajęć zespołu powinno być uzgodnione z instruktorem.</w:t>
      </w:r>
    </w:p>
    <w:p w:rsidR="00352EFA" w:rsidRDefault="00352EFA" w:rsidP="00352EF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 zobowiązani są</w:t>
      </w:r>
      <w:r w:rsidR="00F667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66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zmieniać obuwie przed wejściem na salę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dbać o porządek w pomieszczeniach i salach,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nie niszczyć sprzętu i urządzeń,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bezwzględnie przestrzegać poleceń instruktora.</w:t>
      </w:r>
    </w:p>
    <w:p w:rsidR="00352EFA" w:rsidRDefault="00352EFA" w:rsidP="00352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352EFA" w:rsidRDefault="00352EFA" w:rsidP="00352EF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zespołów korzystają z materiałów i sprzętu znajdującego się w salach wyłącznie w obecności i pod kierunkiem instruktora.</w:t>
      </w:r>
    </w:p>
    <w:p w:rsidR="00352EFA" w:rsidRDefault="00352EFA" w:rsidP="00352EF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uszkodzenia sprzętu należy natychmiast zgłaszać instruktorowi, który odpowiada za właściwe jego użytkowanie.</w:t>
      </w:r>
    </w:p>
    <w:p w:rsidR="00352EFA" w:rsidRDefault="00352EFA" w:rsidP="00352EF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zniszczenia wynikające z niewłaściwego użytkowania wyposażenia placówki ponosi osoba nie przestrzegająca zasad ich użytkowania. W przypadku osób nieletnich są to prawni opiekunowie tej osoby.</w:t>
      </w:r>
    </w:p>
    <w:p w:rsidR="00352EFA" w:rsidRDefault="00352EFA" w:rsidP="00352EF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Członków zespołu obowiązuje całkowity zakaz wynoszenia jakichkolwiek materiałów, urządzeń, elementów wyposażenia będących własnością CK i CK-ODK.</w:t>
      </w:r>
    </w:p>
    <w:p w:rsidR="00352EFA" w:rsidRDefault="00352EFA" w:rsidP="00352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352EFA" w:rsidRDefault="00352EFA" w:rsidP="00352EF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członków danego zespołu obowiązuje bezwzględne przestrzeganie stosownych przepisów BHP i przeciwpożarowych.</w:t>
      </w:r>
    </w:p>
    <w:p w:rsidR="00352EFA" w:rsidRDefault="00352EFA" w:rsidP="00352EF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jakiegokolwiek zagrożenia członkowie zespołów zobowiązani są dostosować się do poleceń instruktora lub pracowników CK.</w:t>
      </w:r>
    </w:p>
    <w:p w:rsidR="00352EFA" w:rsidRDefault="00352EFA" w:rsidP="00352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352EFA" w:rsidRDefault="00352EFA" w:rsidP="00352EF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 i CK-ODK sprawuje opiekę nad uczestnikami tylko w czasie trwania zajęć zespołu.</w:t>
      </w:r>
    </w:p>
    <w:p w:rsidR="00352EFA" w:rsidRDefault="00352EFA" w:rsidP="00352EF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 i CK-ODK nie ponosi odpowiedzialności za rzeczy pozostawione przez członków zespołów.</w:t>
      </w:r>
    </w:p>
    <w:p w:rsidR="00352EFA" w:rsidRPr="008E69C9" w:rsidRDefault="00352EFA" w:rsidP="00352EF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odbywających się w budynku CK i CK-ODK uczestnicy </w:t>
      </w:r>
      <w:r w:rsidRPr="008E69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są objęci ubezpieczeniem NW przez CK. CK ubezpiecza uczestników zespołów tylko na czas wyjazdów na turnieje, pokazy, konkursy odbywające się poza placówką.</w:t>
      </w:r>
    </w:p>
    <w:p w:rsidR="00352EFA" w:rsidRDefault="00352EFA" w:rsidP="00352EF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Wpłata za udział (koszty transportu, akredytacji itp.) w turnieju, pokazie, konkursie jest równoznaczna z wyrażeniem zgody rodzica/opiekuna na wyjazd dziecka.</w:t>
      </w:r>
    </w:p>
    <w:p w:rsidR="00352EFA" w:rsidRDefault="00352EFA" w:rsidP="00352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:rsidR="00352EFA" w:rsidRDefault="00352EFA" w:rsidP="00352EF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uczestników przechodzą na własność placówki i służą edukacji kulturalnej oraz promowaniu działalności statutowej CK i CK-ODK, a te o szczególnych walorach artystycznych mogą tworzyć archiwum dorobku placówki.</w:t>
      </w:r>
    </w:p>
    <w:p w:rsidR="00352EFA" w:rsidRDefault="00352EFA" w:rsidP="00352EF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 i CK-ODK zastrzega sobie prawo do wykorzystywania i przetwarzania danych osobowych, zdjęć i nagrań filmowych w celach promocyjnych placówki z prawem do wykorzystania wizerunku uczestnika zajęć, za pisemną zgodą opiekuna prawnego uczestnika zajęć udzieloną w dniu zapisu.</w:t>
      </w:r>
    </w:p>
    <w:p w:rsidR="008C1C24" w:rsidRPr="00FE508B" w:rsidRDefault="00352EFA" w:rsidP="00352EF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0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wiązać się będzie również z udziałem w konkursach/ turniejach, ponadto organizatorem konkursów /turniejów może być również inny podmiot, który będzie przetwarzał dane na podstawie jednej z przesłanek z art.6 ust.1 RODO</w:t>
      </w:r>
      <w:r w:rsidR="00DA79CC" w:rsidRPr="00FE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EFA" w:rsidRPr="008C1C24" w:rsidRDefault="00352EFA" w:rsidP="00352EF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zajęć decydując się na przynależność </w:t>
      </w:r>
      <w:r w:rsidRPr="008C1C24">
        <w:rPr>
          <w:rFonts w:ascii="Times New Roman" w:eastAsia="Times New Roman" w:hAnsi="Times New Roman" w:cs="Times New Roman"/>
          <w:sz w:val="24"/>
          <w:szCs w:val="24"/>
          <w:lang w:eastAsia="pl-PL"/>
        </w:rPr>
        <w:t>do danego zespołu, akceptują niniejszy Regulamin i zobowiązują się go przestrzegać.</w:t>
      </w:r>
    </w:p>
    <w:p w:rsidR="00352EFA" w:rsidRDefault="00352EFA" w:rsidP="00352EF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Wykorzystywanie danych osobowych uczestników następuje zgodnie z Rozporządzeniem Parlamentu Europejskiego i Rady (UE) 2016/679 z dnia 27 kwietnia 2016r.w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Dz.Urz.UE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 Nr  119,s.1</w:t>
      </w:r>
    </w:p>
    <w:p w:rsidR="00352EFA" w:rsidRDefault="00352EFA" w:rsidP="00352E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nieuregulowanych niniejszym Regulaminem, decyduje dyrektor CK.</w:t>
      </w:r>
    </w:p>
    <w:p w:rsidR="00651126" w:rsidRDefault="00651126" w:rsidP="00352EFA"/>
    <w:p w:rsidR="00651126" w:rsidRDefault="00651126" w:rsidP="00352EFA"/>
    <w:p w:rsidR="00A47EEA" w:rsidRPr="00D91854" w:rsidRDefault="00A47EEA">
      <w:pPr>
        <w:rPr>
          <w:color w:val="FF0000"/>
        </w:rPr>
      </w:pPr>
    </w:p>
    <w:sectPr w:rsidR="00A47EEA" w:rsidRPr="00D9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891"/>
    <w:multiLevelType w:val="multilevel"/>
    <w:tmpl w:val="3BB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E7433"/>
    <w:multiLevelType w:val="multilevel"/>
    <w:tmpl w:val="0E7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4381"/>
    <w:multiLevelType w:val="multilevel"/>
    <w:tmpl w:val="F256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257EE"/>
    <w:multiLevelType w:val="multilevel"/>
    <w:tmpl w:val="23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73637"/>
    <w:multiLevelType w:val="multilevel"/>
    <w:tmpl w:val="536A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F1125"/>
    <w:multiLevelType w:val="multilevel"/>
    <w:tmpl w:val="F190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85184"/>
    <w:multiLevelType w:val="multilevel"/>
    <w:tmpl w:val="F41E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E6B3F"/>
    <w:multiLevelType w:val="multilevel"/>
    <w:tmpl w:val="2D2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2918E2"/>
    <w:multiLevelType w:val="multilevel"/>
    <w:tmpl w:val="A98E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01461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304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2176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350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695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932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7739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369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3008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EFA"/>
    <w:rsid w:val="00033D9A"/>
    <w:rsid w:val="00255DC2"/>
    <w:rsid w:val="00333C45"/>
    <w:rsid w:val="00352EFA"/>
    <w:rsid w:val="00381AF5"/>
    <w:rsid w:val="003A325E"/>
    <w:rsid w:val="00467BB9"/>
    <w:rsid w:val="00651126"/>
    <w:rsid w:val="00677157"/>
    <w:rsid w:val="006D74B9"/>
    <w:rsid w:val="008C1C24"/>
    <w:rsid w:val="008E69C9"/>
    <w:rsid w:val="009D3029"/>
    <w:rsid w:val="00A07015"/>
    <w:rsid w:val="00A47EEA"/>
    <w:rsid w:val="00AE1931"/>
    <w:rsid w:val="00B65EE6"/>
    <w:rsid w:val="00BB3332"/>
    <w:rsid w:val="00CA395E"/>
    <w:rsid w:val="00D23223"/>
    <w:rsid w:val="00D33CA3"/>
    <w:rsid w:val="00D91854"/>
    <w:rsid w:val="00DA79CC"/>
    <w:rsid w:val="00E84182"/>
    <w:rsid w:val="00E86A90"/>
    <w:rsid w:val="00F2658E"/>
    <w:rsid w:val="00F667DF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FD66"/>
  <w15:docId w15:val="{B677A06B-F717-E043-94A2-CD4115B8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E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E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ckleczna" TargetMode="External"/><Relationship Id="rId5" Type="http://schemas.openxmlformats.org/officeDocument/2006/relationships/hyperlink" Target="http://www.ck.lecz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A.Murat</dc:creator>
  <cp:lastModifiedBy>Mariusz Bartniczuk</cp:lastModifiedBy>
  <cp:revision>3</cp:revision>
  <cp:lastPrinted>2023-07-26T07:43:00Z</cp:lastPrinted>
  <dcterms:created xsi:type="dcterms:W3CDTF">2023-07-28T15:31:00Z</dcterms:created>
  <dcterms:modified xsi:type="dcterms:W3CDTF">2023-07-28T15:31:00Z</dcterms:modified>
</cp:coreProperties>
</file>